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7" w:rsidRPr="004A0007" w:rsidRDefault="004A0007">
      <w:pPr>
        <w:rPr>
          <w:rFonts w:ascii="Britannic Bold" w:hAnsi="Britannic Bold"/>
          <w:b/>
          <w:sz w:val="52"/>
          <w:szCs w:val="52"/>
        </w:rPr>
      </w:pPr>
      <w:r w:rsidRPr="004A0007">
        <w:rPr>
          <w:rFonts w:ascii="Britannic Bold" w:hAnsi="Britannic Bold"/>
          <w:b/>
          <w:sz w:val="52"/>
          <w:szCs w:val="52"/>
        </w:rPr>
        <w:t xml:space="preserve">Lengua 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>(Para la semana del 30 de Marzo al 3 de Abril   y  semana  del 13 al 17 de Abril)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 xml:space="preserve">Lectura de </w:t>
      </w:r>
      <w:proofErr w:type="spellStart"/>
      <w:r w:rsidRPr="004A0007">
        <w:rPr>
          <w:b/>
          <w:i/>
          <w:sz w:val="28"/>
          <w:szCs w:val="28"/>
        </w:rPr>
        <w:t>la s</w:t>
      </w:r>
      <w:proofErr w:type="spellEnd"/>
      <w:r w:rsidRPr="004A0007">
        <w:rPr>
          <w:b/>
          <w:i/>
          <w:sz w:val="28"/>
          <w:szCs w:val="28"/>
        </w:rPr>
        <w:t xml:space="preserve"> páginas 187 y 188.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>Actividades de la página 189.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>Resumen de la página 196 y actividades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>Resúmenes de las páginas 198, 199, 200 y 201.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 xml:space="preserve">Se hacen en los cuadernos. </w:t>
      </w:r>
    </w:p>
    <w:p w:rsidR="004A0007" w:rsidRPr="004A0007" w:rsidRDefault="004A0007">
      <w:pPr>
        <w:rPr>
          <w:b/>
          <w:i/>
          <w:sz w:val="28"/>
          <w:szCs w:val="28"/>
        </w:rPr>
      </w:pPr>
      <w:r w:rsidRPr="004A0007">
        <w:rPr>
          <w:b/>
          <w:i/>
          <w:sz w:val="28"/>
          <w:szCs w:val="28"/>
        </w:rPr>
        <w:t>Si tienen dudas que envíen un correo a zujarmol@gmail.com</w:t>
      </w:r>
    </w:p>
    <w:sectPr w:rsidR="004A0007" w:rsidRPr="004A0007" w:rsidSect="00B42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007"/>
    <w:rsid w:val="004A0007"/>
    <w:rsid w:val="00B4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2020-03-30T11:27:00Z</dcterms:created>
  <dcterms:modified xsi:type="dcterms:W3CDTF">2020-03-30T11:34:00Z</dcterms:modified>
</cp:coreProperties>
</file>