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69" w:rsidRDefault="008A3E69" w:rsidP="008A3E69">
      <w:pPr>
        <w:pStyle w:val="Standard"/>
      </w:pPr>
      <w:r>
        <w:t>IES RAMÓN CARANDE          BIO</w:t>
      </w:r>
      <w:r w:rsidR="00A05B33">
        <w:t xml:space="preserve">LOGÍA Y GEOLOGÍA          </w:t>
      </w:r>
    </w:p>
    <w:p w:rsidR="003A3FE3" w:rsidRDefault="003A3FE3" w:rsidP="008A3E69">
      <w:pPr>
        <w:pStyle w:val="Standard"/>
      </w:pPr>
    </w:p>
    <w:p w:rsidR="003A3FE3" w:rsidRPr="003A3FE3" w:rsidRDefault="003A3FE3" w:rsidP="003A3FE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</w:pPr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Tienes que saber que estaré disponible para ayudarte en:</w:t>
      </w:r>
    </w:p>
    <w:p w:rsidR="003A3FE3" w:rsidRPr="003A3FE3" w:rsidRDefault="003A3FE3" w:rsidP="003A3FE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</w:pPr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 xml:space="preserve">Email: </w:t>
      </w:r>
      <w:hyperlink r:id="rId5" w:history="1">
        <w:r w:rsidRPr="003A3FE3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val="es-ES" w:eastAsia="en-US" w:bidi="ar-SA"/>
          </w:rPr>
          <w:t>biofatima78@gmail.com</w:t>
        </w:r>
      </w:hyperlink>
    </w:p>
    <w:p w:rsidR="003A3FE3" w:rsidRPr="003A3FE3" w:rsidRDefault="003A3FE3" w:rsidP="003A3FE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</w:pPr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Si tienes tu propio email, házmelo llegar enviándome un correo electrónico y te podré añadir a mis clases virtuales a través de una plataforma online llamada “</w:t>
      </w:r>
      <w:proofErr w:type="spellStart"/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Edmodo</w:t>
      </w:r>
      <w:proofErr w:type="spellEnd"/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”, la cual podrás encontrar</w:t>
      </w:r>
      <w:r w:rsidR="00686A6B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 xml:space="preserve"> en</w:t>
      </w:r>
      <w:bookmarkStart w:id="0" w:name="_GoBack"/>
      <w:bookmarkEnd w:id="0"/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:</w:t>
      </w:r>
    </w:p>
    <w:p w:rsidR="003A3FE3" w:rsidRPr="003A3FE3" w:rsidRDefault="003A3FE3" w:rsidP="003A3FE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</w:pPr>
      <w:r w:rsidRPr="003A3FE3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es-ES" w:eastAsia="es-ES" w:bidi="ar-SA"/>
        </w:rPr>
        <w:drawing>
          <wp:anchor distT="0" distB="0" distL="114300" distR="114300" simplePos="0" relativeHeight="251660288" behindDoc="0" locked="0" layoutInCell="1" allowOverlap="1" wp14:anchorId="54E12302" wp14:editId="5C08DAF1">
            <wp:simplePos x="0" y="0"/>
            <wp:positionH relativeFrom="column">
              <wp:posOffset>2552065</wp:posOffset>
            </wp:positionH>
            <wp:positionV relativeFrom="paragraph">
              <wp:posOffset>3175</wp:posOffset>
            </wp:positionV>
            <wp:extent cx="615950" cy="571500"/>
            <wp:effectExtent l="0" t="0" r="0" b="0"/>
            <wp:wrapSquare wrapText="bothSides"/>
            <wp:docPr id="3" name="Imagen 3" descr="Resultado de imagen de edmodo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dmodo a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 xml:space="preserve">Internet: </w:t>
      </w:r>
      <w:hyperlink r:id="rId7" w:history="1">
        <w:r w:rsidRPr="003A3FE3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val="es-ES" w:eastAsia="en-US" w:bidi="ar-SA"/>
          </w:rPr>
          <w:t>www.edmodo.com</w:t>
        </w:r>
      </w:hyperlink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 xml:space="preserve">  o    App: </w:t>
      </w:r>
      <w:proofErr w:type="spellStart"/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edmodo</w:t>
      </w:r>
      <w:proofErr w:type="spellEnd"/>
    </w:p>
    <w:p w:rsidR="003A3FE3" w:rsidRDefault="003A3FE3" w:rsidP="003A3FE3">
      <w:pPr>
        <w:pStyle w:val="Standard"/>
      </w:pPr>
      <w:r w:rsidRPr="003A3FE3">
        <w:rPr>
          <w:rFonts w:asciiTheme="minorHAnsi" w:eastAsiaTheme="minorHAnsi" w:hAnsiTheme="minorHAnsi" w:cstheme="minorBidi"/>
          <w:kern w:val="0"/>
          <w:sz w:val="22"/>
          <w:szCs w:val="22"/>
          <w:lang w:val="es-ES" w:eastAsia="en-US" w:bidi="ar-SA"/>
        </w:rPr>
        <w:t>En ambos casos, es gratis.</w:t>
      </w:r>
    </w:p>
    <w:p w:rsidR="00A05B33" w:rsidRDefault="00A05B33" w:rsidP="008A3E69">
      <w:pPr>
        <w:pStyle w:val="Standard"/>
      </w:pPr>
    </w:p>
    <w:p w:rsidR="00867F58" w:rsidRDefault="00867F58" w:rsidP="008A3E69">
      <w:pPr>
        <w:pStyle w:val="Standard"/>
        <w:rPr>
          <w:b/>
        </w:rPr>
      </w:pPr>
    </w:p>
    <w:p w:rsidR="00DA3134" w:rsidRDefault="00A05B33" w:rsidP="008A3E69">
      <w:pPr>
        <w:pStyle w:val="Standard"/>
        <w:rPr>
          <w:b/>
        </w:rPr>
      </w:pPr>
      <w:r w:rsidRPr="00A05B33">
        <w:rPr>
          <w:b/>
        </w:rPr>
        <w:t xml:space="preserve">TEMA 4º: LA RELACIÓN. </w:t>
      </w:r>
    </w:p>
    <w:p w:rsidR="00DA3134" w:rsidRDefault="00DA3134" w:rsidP="008A3E69">
      <w:pPr>
        <w:pStyle w:val="Standard"/>
        <w:rPr>
          <w:b/>
        </w:rPr>
      </w:pPr>
    </w:p>
    <w:p w:rsidR="00A05B33" w:rsidRPr="00A05B33" w:rsidRDefault="00A05B33" w:rsidP="00DA3134">
      <w:pPr>
        <w:pStyle w:val="Standard"/>
        <w:numPr>
          <w:ilvl w:val="0"/>
          <w:numId w:val="3"/>
        </w:numPr>
        <w:rPr>
          <w:b/>
        </w:rPr>
      </w:pPr>
      <w:r w:rsidRPr="00A05B33">
        <w:rPr>
          <w:b/>
        </w:rPr>
        <w:t>LOS SENTIDOS.</w:t>
      </w:r>
    </w:p>
    <w:p w:rsidR="008A3E69" w:rsidRDefault="008A3E69" w:rsidP="008A3E69">
      <w:pPr>
        <w:pStyle w:val="Standard"/>
      </w:pPr>
    </w:p>
    <w:p w:rsidR="00451EDE" w:rsidRDefault="008A3E69" w:rsidP="008A3E69">
      <w:r>
        <w:t>1º Marca en la siguiente tabl</w:t>
      </w:r>
      <w:r w:rsidR="002F1022">
        <w:t xml:space="preserve">a, los receptores que componen </w:t>
      </w:r>
      <w:r>
        <w:t>los órganos de los sentidos:</w:t>
      </w:r>
    </w:p>
    <w:p w:rsidR="008A3E69" w:rsidRDefault="008A3E69" w:rsidP="008A3E69"/>
    <w:tbl>
      <w:tblPr>
        <w:tblW w:w="711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85"/>
        <w:gridCol w:w="810"/>
        <w:gridCol w:w="1065"/>
        <w:gridCol w:w="1020"/>
        <w:gridCol w:w="1095"/>
      </w:tblGrid>
      <w:tr w:rsidR="008A3E69" w:rsidTr="0039363F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SENTIDOS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VISTA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OIDO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OLFATO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GUSTO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TACTO</w:t>
            </w:r>
          </w:p>
        </w:tc>
      </w:tr>
      <w:tr w:rsidR="008A3E69" w:rsidTr="0039363F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Mecanorreceptores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</w:tr>
      <w:tr w:rsidR="008A3E69" w:rsidTr="0039363F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Termorreceptores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</w:tr>
      <w:tr w:rsidR="008A3E69" w:rsidTr="0039363F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Quimiorreceptores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</w:tr>
      <w:tr w:rsidR="008A3E69" w:rsidTr="0039363F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Fotorreceptores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</w:tr>
      <w:tr w:rsidR="008A3E69" w:rsidTr="0039363F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  <w:r>
              <w:t>Nociceptores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69" w:rsidRDefault="008A3E69" w:rsidP="0039363F">
            <w:pPr>
              <w:pStyle w:val="TableContents"/>
            </w:pPr>
          </w:p>
        </w:tc>
      </w:tr>
    </w:tbl>
    <w:p w:rsidR="008A3E69" w:rsidRDefault="008A3E69" w:rsidP="008A3E69"/>
    <w:p w:rsidR="008A3E69" w:rsidRDefault="008A3E69" w:rsidP="008A3E69">
      <w:r>
        <w:t>2º Señala qué sabores detecta la lengua en el siguiente dibujo:</w:t>
      </w:r>
    </w:p>
    <w:p w:rsidR="008A3E69" w:rsidRDefault="008A3E69" w:rsidP="008A3E69"/>
    <w:p w:rsidR="008A3E69" w:rsidRDefault="008A3E69" w:rsidP="008A3E69">
      <w:r>
        <w:rPr>
          <w:noProof/>
          <w:lang w:val="es-ES" w:eastAsia="es-ES" w:bidi="ar-SA"/>
        </w:rPr>
        <w:drawing>
          <wp:inline distT="0" distB="0" distL="0" distR="0" wp14:anchorId="102F4D8E" wp14:editId="01BEEDC6">
            <wp:extent cx="3351816" cy="2749550"/>
            <wp:effectExtent l="0" t="0" r="1270" b="0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7230" cy="2770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3E69" w:rsidRDefault="008A3E69" w:rsidP="008A3E69"/>
    <w:p w:rsidR="008A3E69" w:rsidRDefault="008A3E69" w:rsidP="008A3E69">
      <w:r>
        <w:t>3º Señala todas las partes que conozcas del oído:</w:t>
      </w:r>
    </w:p>
    <w:p w:rsidR="002F1022" w:rsidRDefault="002F1022" w:rsidP="008A3E69"/>
    <w:p w:rsidR="002F1022" w:rsidRDefault="002F1022" w:rsidP="008A3E69"/>
    <w:p w:rsidR="002F1022" w:rsidRDefault="002F1022" w:rsidP="008A3E69"/>
    <w:p w:rsidR="008A3E69" w:rsidRDefault="008A3E69" w:rsidP="008A3E69"/>
    <w:p w:rsidR="008A3E69" w:rsidRDefault="008A3E69" w:rsidP="008A3E69"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1079500" y="6794500"/>
            <wp:positionH relativeFrom="column">
              <wp:align>left</wp:align>
            </wp:positionH>
            <wp:positionV relativeFrom="paragraph">
              <wp:align>top</wp:align>
            </wp:positionV>
            <wp:extent cx="4241160" cy="1903680"/>
            <wp:effectExtent l="0" t="0" r="7620" b="1905"/>
            <wp:wrapSquare wrapText="bothSides"/>
            <wp:docPr id="2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160" cy="1903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3E69" w:rsidRPr="008A3E69" w:rsidRDefault="008A3E69" w:rsidP="008A3E69"/>
    <w:p w:rsidR="008A3E69" w:rsidRPr="008A3E69" w:rsidRDefault="008A3E69" w:rsidP="008A3E69"/>
    <w:p w:rsidR="008A3E69" w:rsidRPr="008A3E69" w:rsidRDefault="008A3E69" w:rsidP="008A3E69"/>
    <w:p w:rsidR="008A3E69" w:rsidRPr="008A3E69" w:rsidRDefault="008A3E69" w:rsidP="008A3E69"/>
    <w:p w:rsidR="008A3E69" w:rsidRPr="008A3E69" w:rsidRDefault="008A3E69" w:rsidP="008A3E69"/>
    <w:p w:rsidR="008A3E69" w:rsidRPr="008A3E69" w:rsidRDefault="008A3E69" w:rsidP="008A3E69"/>
    <w:p w:rsidR="008A3E69" w:rsidRPr="008A3E69" w:rsidRDefault="008A3E69" w:rsidP="008A3E69"/>
    <w:p w:rsidR="008A3E69" w:rsidRPr="008A3E69" w:rsidRDefault="008A3E69" w:rsidP="008A3E69"/>
    <w:p w:rsidR="008A3E69" w:rsidRDefault="008A3E69" w:rsidP="008A3E69"/>
    <w:p w:rsidR="008A3E69" w:rsidRDefault="008A3E69" w:rsidP="008A3E69">
      <w:pPr>
        <w:tabs>
          <w:tab w:val="center" w:pos="817"/>
        </w:tabs>
      </w:pPr>
      <w:r>
        <w:tab/>
      </w:r>
    </w:p>
    <w:p w:rsidR="008A3E69" w:rsidRDefault="008A3E69" w:rsidP="008A3E69">
      <w:pPr>
        <w:tabs>
          <w:tab w:val="center" w:pos="817"/>
        </w:tabs>
      </w:pPr>
    </w:p>
    <w:p w:rsidR="002F1022" w:rsidRDefault="002F1022" w:rsidP="008A3E69">
      <w:pPr>
        <w:tabs>
          <w:tab w:val="center" w:pos="817"/>
        </w:tabs>
      </w:pPr>
    </w:p>
    <w:p w:rsidR="002F1022" w:rsidRDefault="002F1022" w:rsidP="008A3E69">
      <w:pPr>
        <w:tabs>
          <w:tab w:val="center" w:pos="817"/>
        </w:tabs>
      </w:pPr>
    </w:p>
    <w:p w:rsidR="002F1022" w:rsidRDefault="002F1022" w:rsidP="008A3E69">
      <w:pPr>
        <w:tabs>
          <w:tab w:val="center" w:pos="817"/>
        </w:tabs>
      </w:pPr>
    </w:p>
    <w:p w:rsidR="002F1022" w:rsidRDefault="002F1022" w:rsidP="008A3E69">
      <w:pPr>
        <w:pStyle w:val="Standard"/>
      </w:pPr>
    </w:p>
    <w:p w:rsidR="008A3E69" w:rsidRDefault="002F1022" w:rsidP="002F1022">
      <w:pPr>
        <w:pStyle w:val="Standard"/>
        <w:jc w:val="both"/>
      </w:pPr>
      <w:r>
        <w:t>4º Completa los huecos que faltan en las siguientes frases:</w:t>
      </w:r>
    </w:p>
    <w:p w:rsidR="00027EAE" w:rsidRDefault="00027EAE" w:rsidP="002F1022">
      <w:pPr>
        <w:pStyle w:val="Standard"/>
        <w:jc w:val="both"/>
      </w:pPr>
    </w:p>
    <w:p w:rsidR="002F1022" w:rsidRDefault="002F1022" w:rsidP="002F1022">
      <w:pPr>
        <w:pStyle w:val="Prrafodelista"/>
        <w:numPr>
          <w:ilvl w:val="0"/>
          <w:numId w:val="1"/>
        </w:numPr>
        <w:tabs>
          <w:tab w:val="center" w:pos="817"/>
        </w:tabs>
        <w:spacing w:line="276" w:lineRule="auto"/>
        <w:jc w:val="both"/>
      </w:pPr>
      <w:r>
        <w:t>Las células gustativas se encuentran en los _____________  _______________, unas estructuras redondeadas situadas en las _____________  __________________. Éstas son unas protuberancias que se encuentran en el ____________,______________ y principalmente en la _________________.</w:t>
      </w:r>
    </w:p>
    <w:p w:rsidR="002F1022" w:rsidRDefault="002F1022" w:rsidP="002F1022">
      <w:pPr>
        <w:pStyle w:val="Prrafodelista"/>
        <w:numPr>
          <w:ilvl w:val="0"/>
          <w:numId w:val="1"/>
        </w:numPr>
        <w:tabs>
          <w:tab w:val="center" w:pos="817"/>
        </w:tabs>
        <w:spacing w:line="276" w:lineRule="auto"/>
        <w:jc w:val="both"/>
      </w:pPr>
      <w:r>
        <w:t>En el sentido del tacto, los lugares más sensibles son la punta de los _____________, la planta de los ___________ y las _____________, el rostro y la punta de la __________.</w:t>
      </w:r>
    </w:p>
    <w:p w:rsidR="002F1022" w:rsidRDefault="002F1022" w:rsidP="002F1022">
      <w:pPr>
        <w:pStyle w:val="Prrafodelista"/>
        <w:numPr>
          <w:ilvl w:val="0"/>
          <w:numId w:val="1"/>
        </w:numPr>
        <w:tabs>
          <w:tab w:val="center" w:pos="817"/>
        </w:tabs>
        <w:spacing w:line="276" w:lineRule="auto"/>
        <w:jc w:val="both"/>
      </w:pPr>
      <w:r>
        <w:t xml:space="preserve">Los receptores del sentido del oído son sensibles a las ____________. Son las células _____________. </w:t>
      </w:r>
    </w:p>
    <w:p w:rsidR="002F1022" w:rsidRDefault="002F1022" w:rsidP="002F1022">
      <w:pPr>
        <w:pStyle w:val="Prrafodelista"/>
        <w:numPr>
          <w:ilvl w:val="0"/>
          <w:numId w:val="1"/>
        </w:numPr>
        <w:tabs>
          <w:tab w:val="center" w:pos="817"/>
        </w:tabs>
        <w:spacing w:line="276" w:lineRule="auto"/>
        <w:jc w:val="both"/>
      </w:pPr>
      <w:r>
        <w:t>Los receptores del sentido de la vista son sensibles a la intensidad de la ___________ y a sus ______________. Son las células denominadas ___________ y ______________.</w:t>
      </w:r>
    </w:p>
    <w:p w:rsidR="002F1022" w:rsidRDefault="002F1022" w:rsidP="008A3E69">
      <w:pPr>
        <w:pStyle w:val="Standard"/>
      </w:pPr>
    </w:p>
    <w:p w:rsidR="002F1022" w:rsidRDefault="002F1022" w:rsidP="002F1022">
      <w:pPr>
        <w:tabs>
          <w:tab w:val="center" w:pos="817"/>
        </w:tabs>
      </w:pPr>
      <w:r>
        <w:t>5º Señala las partes del ojo e indica la función que realizan:</w:t>
      </w:r>
    </w:p>
    <w:p w:rsidR="002F1022" w:rsidRDefault="002F1022" w:rsidP="008A3E69">
      <w:pPr>
        <w:pStyle w:val="Standard"/>
      </w:pPr>
    </w:p>
    <w:p w:rsidR="008A3E69" w:rsidRDefault="008A3E69" w:rsidP="008A3E69">
      <w:pPr>
        <w:tabs>
          <w:tab w:val="center" w:pos="817"/>
        </w:tabs>
      </w:pPr>
      <w:r>
        <w:rPr>
          <w:noProof/>
          <w:lang w:val="es-ES" w:eastAsia="es-ES" w:bidi="ar-SA"/>
        </w:rPr>
        <w:drawing>
          <wp:inline distT="0" distB="0" distL="0" distR="0" wp14:anchorId="13FC797E" wp14:editId="57CD835B">
            <wp:extent cx="4170680" cy="2317750"/>
            <wp:effectExtent l="0" t="0" r="1270" b="6350"/>
            <wp:docPr id="5" name="Imagen 5" descr="Resultado de imagen de ojo humano gl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977" cy="2324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F1022" w:rsidRDefault="00027EAE" w:rsidP="008A3E69">
      <w:pPr>
        <w:tabs>
          <w:tab w:val="center" w:pos="817"/>
        </w:tabs>
      </w:pPr>
      <w:r>
        <w:t>6º Escribe lo que sepas de:</w:t>
      </w:r>
    </w:p>
    <w:p w:rsidR="002F1022" w:rsidRDefault="002F1022" w:rsidP="002F1022">
      <w:pPr>
        <w:pStyle w:val="Prrafodelista"/>
        <w:numPr>
          <w:ilvl w:val="0"/>
          <w:numId w:val="2"/>
        </w:numPr>
        <w:tabs>
          <w:tab w:val="center" w:pos="817"/>
        </w:tabs>
      </w:pPr>
      <w:r>
        <w:t>Cómo funciona la audición.</w:t>
      </w:r>
    </w:p>
    <w:p w:rsidR="002F1022" w:rsidRDefault="002F1022" w:rsidP="002F1022">
      <w:pPr>
        <w:pStyle w:val="Prrafodelista"/>
        <w:numPr>
          <w:ilvl w:val="0"/>
          <w:numId w:val="2"/>
        </w:numPr>
        <w:tabs>
          <w:tab w:val="center" w:pos="817"/>
        </w:tabs>
      </w:pPr>
      <w:r>
        <w:t>Cómo funciona el equilibrio.</w:t>
      </w:r>
    </w:p>
    <w:p w:rsidR="002F1022" w:rsidRDefault="002F1022" w:rsidP="002F1022">
      <w:pPr>
        <w:pStyle w:val="Prrafodelista"/>
        <w:numPr>
          <w:ilvl w:val="0"/>
          <w:numId w:val="2"/>
        </w:numPr>
        <w:tabs>
          <w:tab w:val="center" w:pos="817"/>
        </w:tabs>
      </w:pPr>
      <w:r>
        <w:t>Cómo funciona el ojo.</w:t>
      </w:r>
    </w:p>
    <w:p w:rsidR="00DA3134" w:rsidRDefault="00DA3134" w:rsidP="00DA3134">
      <w:pPr>
        <w:tabs>
          <w:tab w:val="center" w:pos="817"/>
        </w:tabs>
      </w:pPr>
    </w:p>
    <w:p w:rsidR="00DA3134" w:rsidRDefault="00DA3134" w:rsidP="00A217F8">
      <w:pPr>
        <w:pStyle w:val="Prrafodelista"/>
        <w:numPr>
          <w:ilvl w:val="0"/>
          <w:numId w:val="3"/>
        </w:numPr>
        <w:tabs>
          <w:tab w:val="center" w:pos="817"/>
        </w:tabs>
        <w:rPr>
          <w:b/>
        </w:rPr>
      </w:pPr>
      <w:r w:rsidRPr="00A217F8">
        <w:rPr>
          <w:b/>
        </w:rPr>
        <w:t>LA COORDINACIÓN NERVIOSA. EL SISTEMA NERVIOSO</w:t>
      </w:r>
      <w:r w:rsidR="00A217F8">
        <w:rPr>
          <w:b/>
        </w:rPr>
        <w:t>.</w:t>
      </w:r>
    </w:p>
    <w:p w:rsidR="00A217F8" w:rsidRDefault="00A217F8" w:rsidP="00A217F8">
      <w:pPr>
        <w:tabs>
          <w:tab w:val="center" w:pos="817"/>
        </w:tabs>
        <w:rPr>
          <w:b/>
        </w:rPr>
      </w:pPr>
    </w:p>
    <w:p w:rsidR="00A217F8" w:rsidRDefault="00A217F8" w:rsidP="00A217F8">
      <w:pPr>
        <w:tabs>
          <w:tab w:val="center" w:pos="817"/>
        </w:tabs>
      </w:pPr>
      <w:r w:rsidRPr="00A217F8">
        <w:t>Copiar los cuadros verdes de la página 86.</w:t>
      </w:r>
    </w:p>
    <w:p w:rsidR="00A217F8" w:rsidRDefault="00A217F8" w:rsidP="00A217F8">
      <w:pPr>
        <w:tabs>
          <w:tab w:val="center" w:pos="817"/>
        </w:tabs>
      </w:pPr>
      <w:r>
        <w:t>Leer muy despacio la página 86 guiándote por el esquema de la página 87.</w:t>
      </w:r>
    </w:p>
    <w:p w:rsidR="00A217F8" w:rsidRDefault="00A217F8" w:rsidP="00A217F8">
      <w:pPr>
        <w:tabs>
          <w:tab w:val="center" w:pos="817"/>
        </w:tabs>
      </w:pPr>
      <w:r>
        <w:t>Realiza las actividades 1 y 2 de la página 86.</w:t>
      </w:r>
    </w:p>
    <w:p w:rsidR="00A217F8" w:rsidRDefault="00A217F8" w:rsidP="00A217F8">
      <w:pPr>
        <w:tabs>
          <w:tab w:val="center" w:pos="817"/>
        </w:tabs>
      </w:pPr>
    </w:p>
    <w:p w:rsidR="00A217F8" w:rsidRDefault="00A217F8" w:rsidP="00A217F8">
      <w:pPr>
        <w:tabs>
          <w:tab w:val="center" w:pos="817"/>
        </w:tabs>
      </w:pPr>
      <w:r>
        <w:t>Haz un esquema conceptual del sistema nervioso (pág. 88 y 89). Me refiero a algo así:</w:t>
      </w:r>
    </w:p>
    <w:p w:rsidR="00A217F8" w:rsidRPr="00A217F8" w:rsidRDefault="00A217F8" w:rsidP="00A217F8">
      <w:pPr>
        <w:tabs>
          <w:tab w:val="center" w:pos="817"/>
        </w:tabs>
      </w:pPr>
      <w:r>
        <w:rPr>
          <w:noProof/>
          <w:lang w:val="es-ES" w:eastAsia="es-ES" w:bidi="ar-SA"/>
        </w:rPr>
        <w:drawing>
          <wp:inline distT="0" distB="0" distL="0" distR="0">
            <wp:extent cx="5400040" cy="1879600"/>
            <wp:effectExtent l="0" t="0" r="1016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5181" w:rsidRDefault="003B5181" w:rsidP="008A3E69">
      <w:pPr>
        <w:tabs>
          <w:tab w:val="center" w:pos="817"/>
        </w:tabs>
      </w:pPr>
    </w:p>
    <w:p w:rsidR="008507F4" w:rsidRDefault="003B5181" w:rsidP="003B5181">
      <w:pPr>
        <w:pStyle w:val="Prrafodelista"/>
        <w:numPr>
          <w:ilvl w:val="0"/>
          <w:numId w:val="3"/>
        </w:numPr>
        <w:tabs>
          <w:tab w:val="center" w:pos="817"/>
        </w:tabs>
        <w:rPr>
          <w:b/>
        </w:rPr>
      </w:pPr>
      <w:r w:rsidRPr="003B5181">
        <w:rPr>
          <w:b/>
        </w:rPr>
        <w:t>SISTEMA ENDOCRINO.</w:t>
      </w:r>
    </w:p>
    <w:p w:rsidR="003B5181" w:rsidRDefault="003B5181" w:rsidP="003B5181">
      <w:pPr>
        <w:tabs>
          <w:tab w:val="center" w:pos="817"/>
        </w:tabs>
        <w:rPr>
          <w:b/>
        </w:rPr>
      </w:pPr>
    </w:p>
    <w:p w:rsidR="003B5181" w:rsidRPr="003B5181" w:rsidRDefault="003B5181" w:rsidP="003B5181">
      <w:pPr>
        <w:tabs>
          <w:tab w:val="center" w:pos="817"/>
        </w:tabs>
      </w:pPr>
      <w:r>
        <w:t>Estudiar el cuadro de las hormonas de la página 96, hay que sabérselo.</w:t>
      </w:r>
    </w:p>
    <w:sectPr w:rsidR="003B5181" w:rsidRPr="003B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FC1"/>
    <w:multiLevelType w:val="hybridMultilevel"/>
    <w:tmpl w:val="C3E4A3A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C6C94"/>
    <w:multiLevelType w:val="hybridMultilevel"/>
    <w:tmpl w:val="8514CD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35CE"/>
    <w:multiLevelType w:val="hybridMultilevel"/>
    <w:tmpl w:val="8C3A216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5C"/>
    <w:rsid w:val="00027EAE"/>
    <w:rsid w:val="002E738C"/>
    <w:rsid w:val="002F1022"/>
    <w:rsid w:val="003A3FE3"/>
    <w:rsid w:val="003B5181"/>
    <w:rsid w:val="00451EDE"/>
    <w:rsid w:val="005D1575"/>
    <w:rsid w:val="00686A6B"/>
    <w:rsid w:val="008507F4"/>
    <w:rsid w:val="00867F58"/>
    <w:rsid w:val="008A3E69"/>
    <w:rsid w:val="0096615C"/>
    <w:rsid w:val="00A05B33"/>
    <w:rsid w:val="00A217F8"/>
    <w:rsid w:val="00AC24B0"/>
    <w:rsid w:val="00D6333E"/>
    <w:rsid w:val="00D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DCCB-3C6B-48DD-BCD9-93DEBA2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3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A3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A3E69"/>
    <w:pPr>
      <w:suppressLineNumbers/>
    </w:pPr>
  </w:style>
  <w:style w:type="paragraph" w:styleId="Prrafodelista">
    <w:name w:val="List Paragraph"/>
    <w:basedOn w:val="Normal"/>
    <w:uiPriority w:val="34"/>
    <w:qFormat/>
    <w:rsid w:val="005D15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3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vistamash.com/php/imagenes/noticias/lengua003.jpg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5" Type="http://schemas.openxmlformats.org/officeDocument/2006/relationships/hyperlink" Target="mailto:biofatima78@gmail.com" TargetMode="External"/><Relationship Id="rId15" Type="http://schemas.microsoft.com/office/2007/relationships/diagramDrawing" Target="diagrams/drawing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https://i.pinimg.com/originals/c5/1f/52/c51f52208ad8464da408ec8bb848942c.jpg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4A2AEF-CC6F-4A55-B378-7EA30B4F2B6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DE72BDB9-4DB7-4FF4-8676-AFD3E112CCAE}">
      <dgm:prSet phldrT="[Texto]" custT="1"/>
      <dgm:spPr/>
      <dgm:t>
        <a:bodyPr/>
        <a:lstStyle/>
        <a:p>
          <a:r>
            <a:rPr lang="es-ES" sz="1200"/>
            <a:t>SISTEMA NERVIOSO</a:t>
          </a:r>
        </a:p>
      </dgm:t>
    </dgm:pt>
    <dgm:pt modelId="{79B4808F-6635-4E53-92BD-6F425FE214C5}" type="parTrans" cxnId="{8B098E3A-38A1-4FCE-B65C-2A6DD2AA0C7C}">
      <dgm:prSet/>
      <dgm:spPr/>
      <dgm:t>
        <a:bodyPr/>
        <a:lstStyle/>
        <a:p>
          <a:endParaRPr lang="es-ES"/>
        </a:p>
      </dgm:t>
    </dgm:pt>
    <dgm:pt modelId="{A6AA7C69-482F-47E1-89D9-6EB7FE435761}" type="sibTrans" cxnId="{8B098E3A-38A1-4FCE-B65C-2A6DD2AA0C7C}">
      <dgm:prSet/>
      <dgm:spPr/>
      <dgm:t>
        <a:bodyPr/>
        <a:lstStyle/>
        <a:p>
          <a:endParaRPr lang="es-ES"/>
        </a:p>
      </dgm:t>
    </dgm:pt>
    <dgm:pt modelId="{E0E7AAF6-825C-4EC3-980A-946EB1670E46}">
      <dgm:prSet phldrT="[Texto]" custT="1"/>
      <dgm:spPr/>
      <dgm:t>
        <a:bodyPr/>
        <a:lstStyle/>
        <a:p>
          <a:r>
            <a:rPr lang="es-ES" sz="1200"/>
            <a:t>SISTEMA NERVIOSO CENTRAL</a:t>
          </a:r>
        </a:p>
        <a:p>
          <a:r>
            <a:rPr lang="es-ES" sz="1200"/>
            <a:t>SNC</a:t>
          </a:r>
        </a:p>
      </dgm:t>
    </dgm:pt>
    <dgm:pt modelId="{41FE5D29-3722-4B21-BE2D-A8A414D84EDC}" type="parTrans" cxnId="{6E64ACA7-B48E-4B68-96C6-A89D08F5AE06}">
      <dgm:prSet/>
      <dgm:spPr/>
      <dgm:t>
        <a:bodyPr/>
        <a:lstStyle/>
        <a:p>
          <a:endParaRPr lang="es-ES"/>
        </a:p>
      </dgm:t>
    </dgm:pt>
    <dgm:pt modelId="{B4510251-A4D9-43AF-9B50-852ACADDE36C}" type="sibTrans" cxnId="{6E64ACA7-B48E-4B68-96C6-A89D08F5AE06}">
      <dgm:prSet/>
      <dgm:spPr/>
      <dgm:t>
        <a:bodyPr/>
        <a:lstStyle/>
        <a:p>
          <a:endParaRPr lang="es-ES"/>
        </a:p>
      </dgm:t>
    </dgm:pt>
    <dgm:pt modelId="{A2D4CE1C-793E-41F4-B80B-B514CF19D39D}">
      <dgm:prSet phldrT="[Texto]" custT="1"/>
      <dgm:spPr/>
      <dgm:t>
        <a:bodyPr/>
        <a:lstStyle/>
        <a:p>
          <a:r>
            <a:rPr lang="es-ES" sz="1200"/>
            <a:t>SISTEMA NERVIOSO PERIFÉRICO</a:t>
          </a:r>
        </a:p>
        <a:p>
          <a:r>
            <a:rPr lang="es-ES" sz="1200"/>
            <a:t>SNP</a:t>
          </a:r>
        </a:p>
      </dgm:t>
    </dgm:pt>
    <dgm:pt modelId="{6D5E8028-B39A-49ED-85C8-A5A24DBBB4AF}" type="parTrans" cxnId="{D674CFC8-E36C-4A7E-8714-A2039957D155}">
      <dgm:prSet/>
      <dgm:spPr/>
      <dgm:t>
        <a:bodyPr/>
        <a:lstStyle/>
        <a:p>
          <a:endParaRPr lang="es-ES"/>
        </a:p>
      </dgm:t>
    </dgm:pt>
    <dgm:pt modelId="{08745E1C-977B-4C5C-B40B-83CC42E845DA}" type="sibTrans" cxnId="{D674CFC8-E36C-4A7E-8714-A2039957D155}">
      <dgm:prSet/>
      <dgm:spPr/>
      <dgm:t>
        <a:bodyPr/>
        <a:lstStyle/>
        <a:p>
          <a:endParaRPr lang="es-ES"/>
        </a:p>
      </dgm:t>
    </dgm:pt>
    <dgm:pt modelId="{1928FFF4-EAD9-46B2-8BBF-6753687BCD3B}">
      <dgm:prSet custT="1"/>
      <dgm:spPr/>
      <dgm:t>
        <a:bodyPr/>
        <a:lstStyle/>
        <a:p>
          <a:r>
            <a:rPr lang="es-ES" sz="1200"/>
            <a:t>etc...</a:t>
          </a:r>
        </a:p>
      </dgm:t>
    </dgm:pt>
    <dgm:pt modelId="{DD990198-9C1A-42D9-BD6A-955B5AD7A4B2}" type="parTrans" cxnId="{E94D6E91-94E9-4D96-8582-B88D6D394D3B}">
      <dgm:prSet/>
      <dgm:spPr/>
      <dgm:t>
        <a:bodyPr/>
        <a:lstStyle/>
        <a:p>
          <a:endParaRPr lang="es-ES"/>
        </a:p>
      </dgm:t>
    </dgm:pt>
    <dgm:pt modelId="{2C17571C-017E-4E08-8989-0A02CD8987A6}" type="sibTrans" cxnId="{E94D6E91-94E9-4D96-8582-B88D6D394D3B}">
      <dgm:prSet/>
      <dgm:spPr/>
      <dgm:t>
        <a:bodyPr/>
        <a:lstStyle/>
        <a:p>
          <a:endParaRPr lang="es-ES"/>
        </a:p>
      </dgm:t>
    </dgm:pt>
    <dgm:pt modelId="{4BE55FCB-F48C-49E9-9FE3-546A8C1F3DB5}" type="pres">
      <dgm:prSet presAssocID="{5F4A2AEF-CC6F-4A55-B378-7EA30B4F2B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346C470-11D6-4562-85D7-D87119976683}" type="pres">
      <dgm:prSet presAssocID="{DE72BDB9-4DB7-4FF4-8676-AFD3E112CCAE}" presName="hierRoot1" presStyleCnt="0">
        <dgm:presLayoutVars>
          <dgm:hierBranch val="init"/>
        </dgm:presLayoutVars>
      </dgm:prSet>
      <dgm:spPr/>
    </dgm:pt>
    <dgm:pt modelId="{EE1948FF-D332-4589-8BD6-F0C796AF45DC}" type="pres">
      <dgm:prSet presAssocID="{DE72BDB9-4DB7-4FF4-8676-AFD3E112CCAE}" presName="rootComposite1" presStyleCnt="0"/>
      <dgm:spPr/>
    </dgm:pt>
    <dgm:pt modelId="{520C27A5-EBA9-4B4B-BCD7-94002DDFA21C}" type="pres">
      <dgm:prSet presAssocID="{DE72BDB9-4DB7-4FF4-8676-AFD3E112CCAE}" presName="rootText1" presStyleLbl="node0" presStyleIdx="0" presStyleCnt="1" custScaleY="672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5A1AE7-DEDD-4A11-9044-A321CC0EF47F}" type="pres">
      <dgm:prSet presAssocID="{DE72BDB9-4DB7-4FF4-8676-AFD3E112CCA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E16A5DE8-77A3-43EF-9309-7A7ADB3D53A2}" type="pres">
      <dgm:prSet presAssocID="{DE72BDB9-4DB7-4FF4-8676-AFD3E112CCAE}" presName="hierChild2" presStyleCnt="0"/>
      <dgm:spPr/>
    </dgm:pt>
    <dgm:pt modelId="{9613C77E-AB62-4092-B453-075E585A2D1E}" type="pres">
      <dgm:prSet presAssocID="{41FE5D29-3722-4B21-BE2D-A8A414D84EDC}" presName="Name37" presStyleLbl="parChTrans1D2" presStyleIdx="0" presStyleCnt="2"/>
      <dgm:spPr/>
      <dgm:t>
        <a:bodyPr/>
        <a:lstStyle/>
        <a:p>
          <a:endParaRPr lang="es-ES"/>
        </a:p>
      </dgm:t>
    </dgm:pt>
    <dgm:pt modelId="{04D25297-D287-4626-8173-5158EAB7E960}" type="pres">
      <dgm:prSet presAssocID="{E0E7AAF6-825C-4EC3-980A-946EB1670E46}" presName="hierRoot2" presStyleCnt="0">
        <dgm:presLayoutVars>
          <dgm:hierBranch val="init"/>
        </dgm:presLayoutVars>
      </dgm:prSet>
      <dgm:spPr/>
    </dgm:pt>
    <dgm:pt modelId="{12082735-D841-484E-96B0-21251FA71EAD}" type="pres">
      <dgm:prSet presAssocID="{E0E7AAF6-825C-4EC3-980A-946EB1670E46}" presName="rootComposite" presStyleCnt="0"/>
      <dgm:spPr/>
    </dgm:pt>
    <dgm:pt modelId="{B0C3E0B2-EBF6-4C5D-B17B-118FDB719D87}" type="pres">
      <dgm:prSet presAssocID="{E0E7AAF6-825C-4EC3-980A-946EB1670E46}" presName="rootText" presStyleLbl="node2" presStyleIdx="0" presStyleCnt="2" custScaleX="228652" custScaleY="669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1C540C3-D5D4-4A53-8090-250746CEFE1A}" type="pres">
      <dgm:prSet presAssocID="{E0E7AAF6-825C-4EC3-980A-946EB1670E46}" presName="rootConnector" presStyleLbl="node2" presStyleIdx="0" presStyleCnt="2"/>
      <dgm:spPr/>
      <dgm:t>
        <a:bodyPr/>
        <a:lstStyle/>
        <a:p>
          <a:endParaRPr lang="es-ES"/>
        </a:p>
      </dgm:t>
    </dgm:pt>
    <dgm:pt modelId="{FF100E12-38F9-437A-8931-086593F38427}" type="pres">
      <dgm:prSet presAssocID="{E0E7AAF6-825C-4EC3-980A-946EB1670E46}" presName="hierChild4" presStyleCnt="0"/>
      <dgm:spPr/>
    </dgm:pt>
    <dgm:pt modelId="{FA60CC35-4519-4E6B-B8EC-38C07D7DB5DC}" type="pres">
      <dgm:prSet presAssocID="{DD990198-9C1A-42D9-BD6A-955B5AD7A4B2}" presName="Name37" presStyleLbl="parChTrans1D3" presStyleIdx="0" presStyleCnt="1"/>
      <dgm:spPr/>
      <dgm:t>
        <a:bodyPr/>
        <a:lstStyle/>
        <a:p>
          <a:endParaRPr lang="es-ES"/>
        </a:p>
      </dgm:t>
    </dgm:pt>
    <dgm:pt modelId="{B849DE48-EDBD-4A3D-B095-7D1CA5F952BF}" type="pres">
      <dgm:prSet presAssocID="{1928FFF4-EAD9-46B2-8BBF-6753687BCD3B}" presName="hierRoot2" presStyleCnt="0">
        <dgm:presLayoutVars>
          <dgm:hierBranch val="init"/>
        </dgm:presLayoutVars>
      </dgm:prSet>
      <dgm:spPr/>
    </dgm:pt>
    <dgm:pt modelId="{81CE638B-571A-4D58-BB6D-9BF60EA7CE71}" type="pres">
      <dgm:prSet presAssocID="{1928FFF4-EAD9-46B2-8BBF-6753687BCD3B}" presName="rootComposite" presStyleCnt="0"/>
      <dgm:spPr/>
    </dgm:pt>
    <dgm:pt modelId="{3A68B7A6-63CF-4621-9A71-F4B44C7C5FE7}" type="pres">
      <dgm:prSet presAssocID="{1928FFF4-EAD9-46B2-8BBF-6753687BCD3B}" presName="rootText" presStyleLbl="node3" presStyleIdx="0" presStyleCnt="1" custScaleY="5632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0D0F400-F0AA-41DF-896D-FE2CD3B8123D}" type="pres">
      <dgm:prSet presAssocID="{1928FFF4-EAD9-46B2-8BBF-6753687BCD3B}" presName="rootConnector" presStyleLbl="node3" presStyleIdx="0" presStyleCnt="1"/>
      <dgm:spPr/>
      <dgm:t>
        <a:bodyPr/>
        <a:lstStyle/>
        <a:p>
          <a:endParaRPr lang="es-ES"/>
        </a:p>
      </dgm:t>
    </dgm:pt>
    <dgm:pt modelId="{5F3D943D-6B46-4E4F-9527-299D63935729}" type="pres">
      <dgm:prSet presAssocID="{1928FFF4-EAD9-46B2-8BBF-6753687BCD3B}" presName="hierChild4" presStyleCnt="0"/>
      <dgm:spPr/>
    </dgm:pt>
    <dgm:pt modelId="{99E0B665-86F8-4537-9A84-FD2C0BD8B506}" type="pres">
      <dgm:prSet presAssocID="{1928FFF4-EAD9-46B2-8BBF-6753687BCD3B}" presName="hierChild5" presStyleCnt="0"/>
      <dgm:spPr/>
    </dgm:pt>
    <dgm:pt modelId="{30D21FCB-505A-48C4-B89E-15AC87330B06}" type="pres">
      <dgm:prSet presAssocID="{E0E7AAF6-825C-4EC3-980A-946EB1670E46}" presName="hierChild5" presStyleCnt="0"/>
      <dgm:spPr/>
    </dgm:pt>
    <dgm:pt modelId="{BB17E093-8E19-4E25-A9BC-6E7331A68FD7}" type="pres">
      <dgm:prSet presAssocID="{6D5E8028-B39A-49ED-85C8-A5A24DBBB4AF}" presName="Name37" presStyleLbl="parChTrans1D2" presStyleIdx="1" presStyleCnt="2"/>
      <dgm:spPr/>
      <dgm:t>
        <a:bodyPr/>
        <a:lstStyle/>
        <a:p>
          <a:endParaRPr lang="es-ES"/>
        </a:p>
      </dgm:t>
    </dgm:pt>
    <dgm:pt modelId="{CEBAE4FA-1BE4-428E-B061-40DABA90A1F0}" type="pres">
      <dgm:prSet presAssocID="{A2D4CE1C-793E-41F4-B80B-B514CF19D39D}" presName="hierRoot2" presStyleCnt="0">
        <dgm:presLayoutVars>
          <dgm:hierBranch val="init"/>
        </dgm:presLayoutVars>
      </dgm:prSet>
      <dgm:spPr/>
    </dgm:pt>
    <dgm:pt modelId="{62E2154E-3544-4F5B-8803-EC4A0BB865D6}" type="pres">
      <dgm:prSet presAssocID="{A2D4CE1C-793E-41F4-B80B-B514CF19D39D}" presName="rootComposite" presStyleCnt="0"/>
      <dgm:spPr/>
    </dgm:pt>
    <dgm:pt modelId="{483A98C5-F37D-40DB-BE4D-A8EA3DA0994D}" type="pres">
      <dgm:prSet presAssocID="{A2D4CE1C-793E-41F4-B80B-B514CF19D39D}" presName="rootText" presStyleLbl="node2" presStyleIdx="1" presStyleCnt="2" custScaleX="192561" custScaleY="69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684489-BBC2-4185-BB2A-70B60BB19445}" type="pres">
      <dgm:prSet presAssocID="{A2D4CE1C-793E-41F4-B80B-B514CF19D39D}" presName="rootConnector" presStyleLbl="node2" presStyleIdx="1" presStyleCnt="2"/>
      <dgm:spPr/>
      <dgm:t>
        <a:bodyPr/>
        <a:lstStyle/>
        <a:p>
          <a:endParaRPr lang="es-ES"/>
        </a:p>
      </dgm:t>
    </dgm:pt>
    <dgm:pt modelId="{671FCCE8-546D-4351-B28D-05AAA9A0E558}" type="pres">
      <dgm:prSet presAssocID="{A2D4CE1C-793E-41F4-B80B-B514CF19D39D}" presName="hierChild4" presStyleCnt="0"/>
      <dgm:spPr/>
    </dgm:pt>
    <dgm:pt modelId="{8560361C-131C-49BD-840C-F75D04DF076C}" type="pres">
      <dgm:prSet presAssocID="{A2D4CE1C-793E-41F4-B80B-B514CF19D39D}" presName="hierChild5" presStyleCnt="0"/>
      <dgm:spPr/>
    </dgm:pt>
    <dgm:pt modelId="{D653C73D-D1A1-4D03-AE44-0B287A3D34AF}" type="pres">
      <dgm:prSet presAssocID="{DE72BDB9-4DB7-4FF4-8676-AFD3E112CCAE}" presName="hierChild3" presStyleCnt="0"/>
      <dgm:spPr/>
    </dgm:pt>
  </dgm:ptLst>
  <dgm:cxnLst>
    <dgm:cxn modelId="{14605D15-ADBE-4874-8AD3-604569EE6B16}" type="presOf" srcId="{41FE5D29-3722-4B21-BE2D-A8A414D84EDC}" destId="{9613C77E-AB62-4092-B453-075E585A2D1E}" srcOrd="0" destOrd="0" presId="urn:microsoft.com/office/officeart/2005/8/layout/orgChart1"/>
    <dgm:cxn modelId="{D65D9856-FD9C-4656-A881-E77A9F9EB053}" type="presOf" srcId="{A2D4CE1C-793E-41F4-B80B-B514CF19D39D}" destId="{483A98C5-F37D-40DB-BE4D-A8EA3DA0994D}" srcOrd="0" destOrd="0" presId="urn:microsoft.com/office/officeart/2005/8/layout/orgChart1"/>
    <dgm:cxn modelId="{CC0B7792-5D0B-4B33-810F-A9463A3F983A}" type="presOf" srcId="{5F4A2AEF-CC6F-4A55-B378-7EA30B4F2B65}" destId="{4BE55FCB-F48C-49E9-9FE3-546A8C1F3DB5}" srcOrd="0" destOrd="0" presId="urn:microsoft.com/office/officeart/2005/8/layout/orgChart1"/>
    <dgm:cxn modelId="{E94D6E91-94E9-4D96-8582-B88D6D394D3B}" srcId="{E0E7AAF6-825C-4EC3-980A-946EB1670E46}" destId="{1928FFF4-EAD9-46B2-8BBF-6753687BCD3B}" srcOrd="0" destOrd="0" parTransId="{DD990198-9C1A-42D9-BD6A-955B5AD7A4B2}" sibTransId="{2C17571C-017E-4E08-8989-0A02CD8987A6}"/>
    <dgm:cxn modelId="{12F16EC5-5B52-40FE-95F8-090315C64236}" type="presOf" srcId="{E0E7AAF6-825C-4EC3-980A-946EB1670E46}" destId="{B0C3E0B2-EBF6-4C5D-B17B-118FDB719D87}" srcOrd="0" destOrd="0" presId="urn:microsoft.com/office/officeart/2005/8/layout/orgChart1"/>
    <dgm:cxn modelId="{D6E7D9AB-E416-40D6-A659-19A33E5E1B74}" type="presOf" srcId="{E0E7AAF6-825C-4EC3-980A-946EB1670E46}" destId="{91C540C3-D5D4-4A53-8090-250746CEFE1A}" srcOrd="1" destOrd="0" presId="urn:microsoft.com/office/officeart/2005/8/layout/orgChart1"/>
    <dgm:cxn modelId="{07703A84-16BA-4395-9963-D5F8803F16FE}" type="presOf" srcId="{1928FFF4-EAD9-46B2-8BBF-6753687BCD3B}" destId="{3A68B7A6-63CF-4621-9A71-F4B44C7C5FE7}" srcOrd="0" destOrd="0" presId="urn:microsoft.com/office/officeart/2005/8/layout/orgChart1"/>
    <dgm:cxn modelId="{11EB0EE1-219C-4C60-BBD3-4F2770326043}" type="presOf" srcId="{DE72BDB9-4DB7-4FF4-8676-AFD3E112CCAE}" destId="{520C27A5-EBA9-4B4B-BCD7-94002DDFA21C}" srcOrd="0" destOrd="0" presId="urn:microsoft.com/office/officeart/2005/8/layout/orgChart1"/>
    <dgm:cxn modelId="{9302A564-1288-450E-A92B-D7457437FEB1}" type="presOf" srcId="{1928FFF4-EAD9-46B2-8BBF-6753687BCD3B}" destId="{B0D0F400-F0AA-41DF-896D-FE2CD3B8123D}" srcOrd="1" destOrd="0" presId="urn:microsoft.com/office/officeart/2005/8/layout/orgChart1"/>
    <dgm:cxn modelId="{D51D5EF5-57AD-48DF-AE65-E3B6953F4716}" type="presOf" srcId="{6D5E8028-B39A-49ED-85C8-A5A24DBBB4AF}" destId="{BB17E093-8E19-4E25-A9BC-6E7331A68FD7}" srcOrd="0" destOrd="0" presId="urn:microsoft.com/office/officeart/2005/8/layout/orgChart1"/>
    <dgm:cxn modelId="{6E64ACA7-B48E-4B68-96C6-A89D08F5AE06}" srcId="{DE72BDB9-4DB7-4FF4-8676-AFD3E112CCAE}" destId="{E0E7AAF6-825C-4EC3-980A-946EB1670E46}" srcOrd="0" destOrd="0" parTransId="{41FE5D29-3722-4B21-BE2D-A8A414D84EDC}" sibTransId="{B4510251-A4D9-43AF-9B50-852ACADDE36C}"/>
    <dgm:cxn modelId="{607E914F-A082-4BB1-8E0E-93CFFDED6A75}" type="presOf" srcId="{DD990198-9C1A-42D9-BD6A-955B5AD7A4B2}" destId="{FA60CC35-4519-4E6B-B8EC-38C07D7DB5DC}" srcOrd="0" destOrd="0" presId="urn:microsoft.com/office/officeart/2005/8/layout/orgChart1"/>
    <dgm:cxn modelId="{9B49F90F-95B7-4202-88D8-DCD05A6BE171}" type="presOf" srcId="{DE72BDB9-4DB7-4FF4-8676-AFD3E112CCAE}" destId="{555A1AE7-DEDD-4A11-9044-A321CC0EF47F}" srcOrd="1" destOrd="0" presId="urn:microsoft.com/office/officeart/2005/8/layout/orgChart1"/>
    <dgm:cxn modelId="{8B098E3A-38A1-4FCE-B65C-2A6DD2AA0C7C}" srcId="{5F4A2AEF-CC6F-4A55-B378-7EA30B4F2B65}" destId="{DE72BDB9-4DB7-4FF4-8676-AFD3E112CCAE}" srcOrd="0" destOrd="0" parTransId="{79B4808F-6635-4E53-92BD-6F425FE214C5}" sibTransId="{A6AA7C69-482F-47E1-89D9-6EB7FE435761}"/>
    <dgm:cxn modelId="{4CD71232-E532-4993-ADE4-E652FE9CCD2A}" type="presOf" srcId="{A2D4CE1C-793E-41F4-B80B-B514CF19D39D}" destId="{AC684489-BBC2-4185-BB2A-70B60BB19445}" srcOrd="1" destOrd="0" presId="urn:microsoft.com/office/officeart/2005/8/layout/orgChart1"/>
    <dgm:cxn modelId="{D674CFC8-E36C-4A7E-8714-A2039957D155}" srcId="{DE72BDB9-4DB7-4FF4-8676-AFD3E112CCAE}" destId="{A2D4CE1C-793E-41F4-B80B-B514CF19D39D}" srcOrd="1" destOrd="0" parTransId="{6D5E8028-B39A-49ED-85C8-A5A24DBBB4AF}" sibTransId="{08745E1C-977B-4C5C-B40B-83CC42E845DA}"/>
    <dgm:cxn modelId="{D577668F-1949-4953-B4CF-05817D4565C2}" type="presParOf" srcId="{4BE55FCB-F48C-49E9-9FE3-546A8C1F3DB5}" destId="{5346C470-11D6-4562-85D7-D87119976683}" srcOrd="0" destOrd="0" presId="urn:microsoft.com/office/officeart/2005/8/layout/orgChart1"/>
    <dgm:cxn modelId="{6AF2BC28-5052-4DE8-8B51-7A4959E4EB4C}" type="presParOf" srcId="{5346C470-11D6-4562-85D7-D87119976683}" destId="{EE1948FF-D332-4589-8BD6-F0C796AF45DC}" srcOrd="0" destOrd="0" presId="urn:microsoft.com/office/officeart/2005/8/layout/orgChart1"/>
    <dgm:cxn modelId="{A5C4B05E-EB09-4C6B-8DFE-AF80707648B1}" type="presParOf" srcId="{EE1948FF-D332-4589-8BD6-F0C796AF45DC}" destId="{520C27A5-EBA9-4B4B-BCD7-94002DDFA21C}" srcOrd="0" destOrd="0" presId="urn:microsoft.com/office/officeart/2005/8/layout/orgChart1"/>
    <dgm:cxn modelId="{8A5232E9-EB39-4A3C-886B-0BF21B125C15}" type="presParOf" srcId="{EE1948FF-D332-4589-8BD6-F0C796AF45DC}" destId="{555A1AE7-DEDD-4A11-9044-A321CC0EF47F}" srcOrd="1" destOrd="0" presId="urn:microsoft.com/office/officeart/2005/8/layout/orgChart1"/>
    <dgm:cxn modelId="{1CFC8B86-2AAB-498F-A0BA-10BEC4891763}" type="presParOf" srcId="{5346C470-11D6-4562-85D7-D87119976683}" destId="{E16A5DE8-77A3-43EF-9309-7A7ADB3D53A2}" srcOrd="1" destOrd="0" presId="urn:microsoft.com/office/officeart/2005/8/layout/orgChart1"/>
    <dgm:cxn modelId="{9575BE78-9FE5-40A1-B182-334D70885FAC}" type="presParOf" srcId="{E16A5DE8-77A3-43EF-9309-7A7ADB3D53A2}" destId="{9613C77E-AB62-4092-B453-075E585A2D1E}" srcOrd="0" destOrd="0" presId="urn:microsoft.com/office/officeart/2005/8/layout/orgChart1"/>
    <dgm:cxn modelId="{56BB28BB-AB06-4891-80B9-E419F8D4AF0D}" type="presParOf" srcId="{E16A5DE8-77A3-43EF-9309-7A7ADB3D53A2}" destId="{04D25297-D287-4626-8173-5158EAB7E960}" srcOrd="1" destOrd="0" presId="urn:microsoft.com/office/officeart/2005/8/layout/orgChart1"/>
    <dgm:cxn modelId="{04B8C298-2D30-47FE-896D-F83968083041}" type="presParOf" srcId="{04D25297-D287-4626-8173-5158EAB7E960}" destId="{12082735-D841-484E-96B0-21251FA71EAD}" srcOrd="0" destOrd="0" presId="urn:microsoft.com/office/officeart/2005/8/layout/orgChart1"/>
    <dgm:cxn modelId="{D1759A0A-0680-495B-8D23-E6CF7D2F25A1}" type="presParOf" srcId="{12082735-D841-484E-96B0-21251FA71EAD}" destId="{B0C3E0B2-EBF6-4C5D-B17B-118FDB719D87}" srcOrd="0" destOrd="0" presId="urn:microsoft.com/office/officeart/2005/8/layout/orgChart1"/>
    <dgm:cxn modelId="{9169562B-39B2-478B-B634-AB169003ECA2}" type="presParOf" srcId="{12082735-D841-484E-96B0-21251FA71EAD}" destId="{91C540C3-D5D4-4A53-8090-250746CEFE1A}" srcOrd="1" destOrd="0" presId="urn:microsoft.com/office/officeart/2005/8/layout/orgChart1"/>
    <dgm:cxn modelId="{F1D11851-E3DC-4D54-9A74-E21A3AB52833}" type="presParOf" srcId="{04D25297-D287-4626-8173-5158EAB7E960}" destId="{FF100E12-38F9-437A-8931-086593F38427}" srcOrd="1" destOrd="0" presId="urn:microsoft.com/office/officeart/2005/8/layout/orgChart1"/>
    <dgm:cxn modelId="{166B3500-0562-42B1-A8BB-248551BCBF30}" type="presParOf" srcId="{FF100E12-38F9-437A-8931-086593F38427}" destId="{FA60CC35-4519-4E6B-B8EC-38C07D7DB5DC}" srcOrd="0" destOrd="0" presId="urn:microsoft.com/office/officeart/2005/8/layout/orgChart1"/>
    <dgm:cxn modelId="{543823CB-F5CD-4AD2-9A10-588AAABC6270}" type="presParOf" srcId="{FF100E12-38F9-437A-8931-086593F38427}" destId="{B849DE48-EDBD-4A3D-B095-7D1CA5F952BF}" srcOrd="1" destOrd="0" presId="urn:microsoft.com/office/officeart/2005/8/layout/orgChart1"/>
    <dgm:cxn modelId="{C100ED03-ACBA-4904-B14B-92CF0454124C}" type="presParOf" srcId="{B849DE48-EDBD-4A3D-B095-7D1CA5F952BF}" destId="{81CE638B-571A-4D58-BB6D-9BF60EA7CE71}" srcOrd="0" destOrd="0" presId="urn:microsoft.com/office/officeart/2005/8/layout/orgChart1"/>
    <dgm:cxn modelId="{2FC345E4-3991-4DF7-8E49-7EF7A2BDBF18}" type="presParOf" srcId="{81CE638B-571A-4D58-BB6D-9BF60EA7CE71}" destId="{3A68B7A6-63CF-4621-9A71-F4B44C7C5FE7}" srcOrd="0" destOrd="0" presId="urn:microsoft.com/office/officeart/2005/8/layout/orgChart1"/>
    <dgm:cxn modelId="{9748BA8D-CF58-4FDF-8FF0-7590CF18484C}" type="presParOf" srcId="{81CE638B-571A-4D58-BB6D-9BF60EA7CE71}" destId="{B0D0F400-F0AA-41DF-896D-FE2CD3B8123D}" srcOrd="1" destOrd="0" presId="urn:microsoft.com/office/officeart/2005/8/layout/orgChart1"/>
    <dgm:cxn modelId="{9652D760-7796-4104-9B36-B46246AF2A95}" type="presParOf" srcId="{B849DE48-EDBD-4A3D-B095-7D1CA5F952BF}" destId="{5F3D943D-6B46-4E4F-9527-299D63935729}" srcOrd="1" destOrd="0" presId="urn:microsoft.com/office/officeart/2005/8/layout/orgChart1"/>
    <dgm:cxn modelId="{5CB25924-DA12-4D71-9F29-6A72280C711D}" type="presParOf" srcId="{B849DE48-EDBD-4A3D-B095-7D1CA5F952BF}" destId="{99E0B665-86F8-4537-9A84-FD2C0BD8B506}" srcOrd="2" destOrd="0" presId="urn:microsoft.com/office/officeart/2005/8/layout/orgChart1"/>
    <dgm:cxn modelId="{AF3B0FF2-58D5-48C3-A97C-A6FC75D78EBF}" type="presParOf" srcId="{04D25297-D287-4626-8173-5158EAB7E960}" destId="{30D21FCB-505A-48C4-B89E-15AC87330B06}" srcOrd="2" destOrd="0" presId="urn:microsoft.com/office/officeart/2005/8/layout/orgChart1"/>
    <dgm:cxn modelId="{41C66F98-847E-4712-82B3-E0635099D674}" type="presParOf" srcId="{E16A5DE8-77A3-43EF-9309-7A7ADB3D53A2}" destId="{BB17E093-8E19-4E25-A9BC-6E7331A68FD7}" srcOrd="2" destOrd="0" presId="urn:microsoft.com/office/officeart/2005/8/layout/orgChart1"/>
    <dgm:cxn modelId="{CCDB48AC-197C-4775-A149-9FDA3EDEA6D4}" type="presParOf" srcId="{E16A5DE8-77A3-43EF-9309-7A7ADB3D53A2}" destId="{CEBAE4FA-1BE4-428E-B061-40DABA90A1F0}" srcOrd="3" destOrd="0" presId="urn:microsoft.com/office/officeart/2005/8/layout/orgChart1"/>
    <dgm:cxn modelId="{2A491ADB-C46A-4918-97DA-79A850836820}" type="presParOf" srcId="{CEBAE4FA-1BE4-428E-B061-40DABA90A1F0}" destId="{62E2154E-3544-4F5B-8803-EC4A0BB865D6}" srcOrd="0" destOrd="0" presId="urn:microsoft.com/office/officeart/2005/8/layout/orgChart1"/>
    <dgm:cxn modelId="{C51071C8-03D5-4FDF-8E18-124BEC5E3E92}" type="presParOf" srcId="{62E2154E-3544-4F5B-8803-EC4A0BB865D6}" destId="{483A98C5-F37D-40DB-BE4D-A8EA3DA0994D}" srcOrd="0" destOrd="0" presId="urn:microsoft.com/office/officeart/2005/8/layout/orgChart1"/>
    <dgm:cxn modelId="{30FA8666-594F-4843-AF81-2A96C68B0A5B}" type="presParOf" srcId="{62E2154E-3544-4F5B-8803-EC4A0BB865D6}" destId="{AC684489-BBC2-4185-BB2A-70B60BB19445}" srcOrd="1" destOrd="0" presId="urn:microsoft.com/office/officeart/2005/8/layout/orgChart1"/>
    <dgm:cxn modelId="{E5127DC2-EBCD-4B56-A2C2-3E4FEE83F500}" type="presParOf" srcId="{CEBAE4FA-1BE4-428E-B061-40DABA90A1F0}" destId="{671FCCE8-546D-4351-B28D-05AAA9A0E558}" srcOrd="1" destOrd="0" presId="urn:microsoft.com/office/officeart/2005/8/layout/orgChart1"/>
    <dgm:cxn modelId="{45DA626F-F278-4E4E-9E57-193DF68EB3C6}" type="presParOf" srcId="{CEBAE4FA-1BE4-428E-B061-40DABA90A1F0}" destId="{8560361C-131C-49BD-840C-F75D04DF076C}" srcOrd="2" destOrd="0" presId="urn:microsoft.com/office/officeart/2005/8/layout/orgChart1"/>
    <dgm:cxn modelId="{D2B96C36-E917-4336-8F59-CD78B0BCF7A8}" type="presParOf" srcId="{5346C470-11D6-4562-85D7-D87119976683}" destId="{D653C73D-D1A1-4D03-AE44-0B287A3D34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17E093-8E19-4E25-A9BC-6E7331A68FD7}">
      <dsp:nvSpPr>
        <dsp:cNvPr id="0" name=""/>
        <dsp:cNvSpPr/>
      </dsp:nvSpPr>
      <dsp:spPr>
        <a:xfrm>
          <a:off x="2700019" y="512321"/>
          <a:ext cx="1524299" cy="256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19"/>
              </a:lnTo>
              <a:lnTo>
                <a:pt x="1524299" y="128219"/>
              </a:lnTo>
              <a:lnTo>
                <a:pt x="1524299" y="2564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0CC35-4519-4E6B-B8EC-38C07D7DB5DC}">
      <dsp:nvSpPr>
        <dsp:cNvPr id="0" name=""/>
        <dsp:cNvSpPr/>
      </dsp:nvSpPr>
      <dsp:spPr>
        <a:xfrm>
          <a:off x="279217" y="1177684"/>
          <a:ext cx="418823" cy="42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378"/>
              </a:lnTo>
              <a:lnTo>
                <a:pt x="418823" y="4283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3C77E-AB62-4092-B453-075E585A2D1E}">
      <dsp:nvSpPr>
        <dsp:cNvPr id="0" name=""/>
        <dsp:cNvSpPr/>
      </dsp:nvSpPr>
      <dsp:spPr>
        <a:xfrm>
          <a:off x="1396081" y="512321"/>
          <a:ext cx="1303938" cy="256439"/>
        </a:xfrm>
        <a:custGeom>
          <a:avLst/>
          <a:gdLst/>
          <a:ahLst/>
          <a:cxnLst/>
          <a:rect l="0" t="0" r="0" b="0"/>
          <a:pathLst>
            <a:path>
              <a:moveTo>
                <a:pt x="1303938" y="0"/>
              </a:moveTo>
              <a:lnTo>
                <a:pt x="1303938" y="128219"/>
              </a:lnTo>
              <a:lnTo>
                <a:pt x="0" y="128219"/>
              </a:lnTo>
              <a:lnTo>
                <a:pt x="0" y="2564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C27A5-EBA9-4B4B-BCD7-94002DDFA21C}">
      <dsp:nvSpPr>
        <dsp:cNvPr id="0" name=""/>
        <dsp:cNvSpPr/>
      </dsp:nvSpPr>
      <dsp:spPr>
        <a:xfrm>
          <a:off x="2089450" y="101597"/>
          <a:ext cx="1221139" cy="410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SISTEMA NERVIOSO</a:t>
          </a:r>
        </a:p>
      </dsp:txBody>
      <dsp:txXfrm>
        <a:off x="2089450" y="101597"/>
        <a:ext cx="1221139" cy="410724"/>
      </dsp:txXfrm>
    </dsp:sp>
    <dsp:sp modelId="{B0C3E0B2-EBF6-4C5D-B17B-118FDB719D87}">
      <dsp:nvSpPr>
        <dsp:cNvPr id="0" name=""/>
        <dsp:cNvSpPr/>
      </dsp:nvSpPr>
      <dsp:spPr>
        <a:xfrm>
          <a:off x="1" y="768761"/>
          <a:ext cx="2792159" cy="4089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SISTEMA NERVIOSO CENTRAL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SNC</a:t>
          </a:r>
        </a:p>
      </dsp:txBody>
      <dsp:txXfrm>
        <a:off x="1" y="768761"/>
        <a:ext cx="2792159" cy="408922"/>
      </dsp:txXfrm>
    </dsp:sp>
    <dsp:sp modelId="{3A68B7A6-63CF-4621-9A71-F4B44C7C5FE7}">
      <dsp:nvSpPr>
        <dsp:cNvPr id="0" name=""/>
        <dsp:cNvSpPr/>
      </dsp:nvSpPr>
      <dsp:spPr>
        <a:xfrm>
          <a:off x="698041" y="1434123"/>
          <a:ext cx="1221139" cy="343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etc...</a:t>
          </a:r>
        </a:p>
      </dsp:txBody>
      <dsp:txXfrm>
        <a:off x="698041" y="1434123"/>
        <a:ext cx="1221139" cy="343878"/>
      </dsp:txXfrm>
    </dsp:sp>
    <dsp:sp modelId="{483A98C5-F37D-40DB-BE4D-A8EA3DA0994D}">
      <dsp:nvSpPr>
        <dsp:cNvPr id="0" name=""/>
        <dsp:cNvSpPr/>
      </dsp:nvSpPr>
      <dsp:spPr>
        <a:xfrm>
          <a:off x="3048600" y="768761"/>
          <a:ext cx="2351438" cy="424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SISTEMA NERVIOSO PERIFÉRICO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SNP</a:t>
          </a:r>
        </a:p>
      </dsp:txBody>
      <dsp:txXfrm>
        <a:off x="3048600" y="768761"/>
        <a:ext cx="2351438" cy="424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11</cp:revision>
  <dcterms:created xsi:type="dcterms:W3CDTF">2020-03-11T10:14:00Z</dcterms:created>
  <dcterms:modified xsi:type="dcterms:W3CDTF">2020-03-15T20:27:00Z</dcterms:modified>
</cp:coreProperties>
</file>